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458F" w14:textId="3A384622" w:rsidR="009C5BE4" w:rsidRPr="009C5BE4" w:rsidRDefault="009C5BE4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BE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RODO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C5BE4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PRZETWARZANIU DANYCH OSOBOWYCH W ZWIĄZKU Z PROWADZENIEM ROZEZNANIA CENOWEGO PRZEZ MIEJSKI OŚRODEK SPORTU I REKREACJI</w:t>
      </w:r>
    </w:p>
    <w:p w14:paraId="103ECE36" w14:textId="402E3D86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C24AD9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DA2D2B">
      <w:pPr>
        <w:shd w:val="clear" w:color="auto" w:fill="FFFFFF"/>
        <w:jc w:val="both"/>
        <w:rPr>
          <w:b/>
          <w:bCs/>
          <w:sz w:val="16"/>
          <w:szCs w:val="16"/>
          <w:lang w:eastAsia="pl-PL"/>
        </w:rPr>
      </w:pPr>
    </w:p>
    <w:p w14:paraId="339E6B72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5F8CCF73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Państwa dane przetwarzane są w następujących celach:</w:t>
      </w:r>
    </w:p>
    <w:p w14:paraId="37FF6337" w14:textId="77777777" w:rsidR="009C5BE4" w:rsidRPr="009C5BE4" w:rsidRDefault="009C5BE4" w:rsidP="009C5BE4">
      <w:pPr>
        <w:numPr>
          <w:ilvl w:val="0"/>
          <w:numId w:val="3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Przeprowadzenia rozeznania cenowego na podstawie:</w:t>
      </w:r>
    </w:p>
    <w:p w14:paraId="5B8E1929" w14:textId="77777777" w:rsidR="009C5BE4" w:rsidRPr="009C5BE4" w:rsidRDefault="009C5BE4" w:rsidP="009C5BE4">
      <w:pPr>
        <w:numPr>
          <w:ilvl w:val="1"/>
          <w:numId w:val="31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art. 6 ust.1 lit. c RODO* (przetwarzanie danych jest niezbędne do wypełnienia obowiązku prawnego ciążącego na administratorze) i w związku z ustawą z dnia 27 sierpnia 2009 roku o finansach publicznych oraz w związku z wewnętrznymi regulacjami obowiązującymi w MOSiR dotyczącymi przeprowadzenia zamówienia publicznego/szacowania poziomu cen oraz aktami prawa miejscowego.</w:t>
      </w:r>
    </w:p>
    <w:p w14:paraId="75680E1C" w14:textId="77777777" w:rsidR="009C5BE4" w:rsidRPr="009C5BE4" w:rsidRDefault="009C5BE4" w:rsidP="009C5BE4">
      <w:pPr>
        <w:numPr>
          <w:ilvl w:val="0"/>
          <w:numId w:val="3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Wykonania obowiązku prawnego względem organów publicznych w związku z prowadzoną działalnością statutową na podstawie:</w:t>
      </w:r>
    </w:p>
    <w:p w14:paraId="33F24EAB" w14:textId="77777777" w:rsidR="009C5BE4" w:rsidRPr="009C5BE4" w:rsidRDefault="009C5BE4" w:rsidP="009C5BE4">
      <w:pPr>
        <w:numPr>
          <w:ilvl w:val="1"/>
          <w:numId w:val="31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art. 6 ust.1 lit. c RODO* (przetwarzanie danych jest niezbędne do wypełnienia obowiązku prawnego ciążącego na administratorze) i w związku z ustawą z dnia 27 sierpnia 2009 roku o finansach publicznych, ustawą o samorządzie gminnym oraz pozostałymi przepisami obligującymi MOSIR do prowadzenia rozliczalności względem organów publicznych w zakresie realizacji swoich zadań.</w:t>
      </w:r>
    </w:p>
    <w:p w14:paraId="71C0D1C1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ODBIORCY DANYCH:</w:t>
      </w:r>
    </w:p>
    <w:p w14:paraId="0D3BDEF0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MOSiR będzie przekazywać Państwa dane osobowe dostawcom usług pocztowych, dostawcom usług prawnych, dostawcom usług i oprogramowania IT, dostawcom usług w zakresie hostingu poczty elektronicznej, oraz osobom lub podmiotom, którym udostępniona zostanie dokumentacja postępowania na podstawie obowiązujących przepisów prawa w zakresie nadzoru i kontroli nad działalnością statutową.</w:t>
      </w:r>
    </w:p>
    <w:p w14:paraId="4CE4608C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7058C003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Państwa dane osobowe będą przechowywane przez okres 4 lat od zakończenia rozeznania cenowego.</w:t>
      </w:r>
    </w:p>
    <w:p w14:paraId="17CB152C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64F809FB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1AA3C996" w14:textId="77777777" w:rsidR="009C5BE4" w:rsidRPr="009C5BE4" w:rsidRDefault="009C5BE4" w:rsidP="009C5BE4">
      <w:pPr>
        <w:numPr>
          <w:ilvl w:val="0"/>
          <w:numId w:val="32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18794C72" w14:textId="77777777" w:rsidR="009C5BE4" w:rsidRPr="009C5BE4" w:rsidRDefault="009C5BE4" w:rsidP="009C5BE4">
      <w:pPr>
        <w:numPr>
          <w:ilvl w:val="0"/>
          <w:numId w:val="32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prawo żądania sprostowania swoich danych osobowych,</w:t>
      </w:r>
    </w:p>
    <w:p w14:paraId="007679CD" w14:textId="77777777" w:rsidR="009C5BE4" w:rsidRPr="009C5BE4" w:rsidRDefault="009C5BE4" w:rsidP="009C5BE4">
      <w:pPr>
        <w:numPr>
          <w:ilvl w:val="0"/>
          <w:numId w:val="32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prawo żądania usunięcia lub ograniczenia przetwarzania swoich danych osobowych,</w:t>
      </w:r>
    </w:p>
    <w:p w14:paraId="5C2B4C6B" w14:textId="77777777" w:rsidR="009C5BE4" w:rsidRPr="009C5BE4" w:rsidRDefault="009C5BE4" w:rsidP="009C5BE4">
      <w:pPr>
        <w:numPr>
          <w:ilvl w:val="0"/>
          <w:numId w:val="32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041F7F64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4766C817" w14:textId="4B4C4F80" w:rsid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C5BE4">
        <w:rPr>
          <w:rFonts w:eastAsia="Times New Roman" w:cs="Tahoma"/>
          <w:color w:val="000000"/>
          <w:sz w:val="20"/>
          <w:szCs w:val="20"/>
          <w:lang w:eastAsia="pl-PL"/>
        </w:rPr>
        <w:t>Podanie danych osobowych jest dobrowolne, jednakże niezbędne w celu przeprowadzenia przez MOSiR rozeznania rynkowego. Konsekwencją nie podania danych osobowych będzie brak możliwości zrealizowania powyższych celów – brak możliwości uczestniczenia w przedmiotowej procedurze.</w:t>
      </w:r>
    </w:p>
    <w:p w14:paraId="4992B8A4" w14:textId="77777777" w:rsidR="009C5BE4" w:rsidRPr="009C5BE4" w:rsidRDefault="009C5BE4" w:rsidP="009C5BE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125762E5" w14:textId="77777777" w:rsidR="00327FB2" w:rsidRDefault="00327FB2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DD3778" w14:textId="15EF247C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9FAE520" w14:textId="1CC24EEF" w:rsidR="002E2D2E" w:rsidRDefault="002E2D2E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55AFB1E" w14:textId="77777777" w:rsidR="009C5BE4" w:rsidRPr="005E370D" w:rsidRDefault="009C5BE4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396F7441" w14:textId="03DA226A" w:rsidR="00876387" w:rsidRPr="00DA2D2B" w:rsidRDefault="002E2D2E" w:rsidP="00DA2D2B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sectPr w:rsidR="00876387" w:rsidRPr="00DA2D2B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7BA9" w14:textId="77777777" w:rsidR="00730423" w:rsidRDefault="00730423" w:rsidP="00F60515">
      <w:pPr>
        <w:spacing w:line="240" w:lineRule="auto"/>
      </w:pPr>
      <w:r>
        <w:separator/>
      </w:r>
    </w:p>
  </w:endnote>
  <w:endnote w:type="continuationSeparator" w:id="0">
    <w:p w14:paraId="68CCC5C2" w14:textId="77777777" w:rsidR="00730423" w:rsidRDefault="00730423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94A1" w14:textId="77777777" w:rsidR="00730423" w:rsidRDefault="00730423" w:rsidP="00F60515">
      <w:pPr>
        <w:spacing w:line="240" w:lineRule="auto"/>
      </w:pPr>
      <w:r>
        <w:separator/>
      </w:r>
    </w:p>
  </w:footnote>
  <w:footnote w:type="continuationSeparator" w:id="0">
    <w:p w14:paraId="5B631D90" w14:textId="77777777" w:rsidR="00730423" w:rsidRDefault="00730423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3035"/>
    <w:multiLevelType w:val="hybridMultilevel"/>
    <w:tmpl w:val="445CFDB0"/>
    <w:lvl w:ilvl="0" w:tplc="EEAC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D0025"/>
    <w:multiLevelType w:val="multilevel"/>
    <w:tmpl w:val="7426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C160C"/>
    <w:multiLevelType w:val="multilevel"/>
    <w:tmpl w:val="E99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B5B3E"/>
    <w:multiLevelType w:val="multilevel"/>
    <w:tmpl w:val="336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43D51"/>
    <w:multiLevelType w:val="multilevel"/>
    <w:tmpl w:val="0E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6160FC"/>
    <w:multiLevelType w:val="multilevel"/>
    <w:tmpl w:val="EFE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062E7"/>
    <w:multiLevelType w:val="multilevel"/>
    <w:tmpl w:val="ED5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7453"/>
    <w:multiLevelType w:val="hybridMultilevel"/>
    <w:tmpl w:val="A9E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44526"/>
    <w:multiLevelType w:val="multilevel"/>
    <w:tmpl w:val="319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51AE3"/>
    <w:multiLevelType w:val="multilevel"/>
    <w:tmpl w:val="34A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0"/>
  </w:num>
  <w:num w:numId="5">
    <w:abstractNumId w:val="18"/>
  </w:num>
  <w:num w:numId="6">
    <w:abstractNumId w:val="22"/>
  </w:num>
  <w:num w:numId="7">
    <w:abstractNumId w:val="13"/>
  </w:num>
  <w:num w:numId="8">
    <w:abstractNumId w:val="23"/>
  </w:num>
  <w:num w:numId="9">
    <w:abstractNumId w:val="24"/>
  </w:num>
  <w:num w:numId="10">
    <w:abstractNumId w:val="27"/>
  </w:num>
  <w:num w:numId="11">
    <w:abstractNumId w:val="19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2"/>
  </w:num>
  <w:num w:numId="21">
    <w:abstractNumId w:val="3"/>
  </w:num>
  <w:num w:numId="22">
    <w:abstractNumId w:val="26"/>
  </w:num>
  <w:num w:numId="23">
    <w:abstractNumId w:val="17"/>
  </w:num>
  <w:num w:numId="24">
    <w:abstractNumId w:val="16"/>
  </w:num>
  <w:num w:numId="25">
    <w:abstractNumId w:val="31"/>
  </w:num>
  <w:num w:numId="26">
    <w:abstractNumId w:val="21"/>
  </w:num>
  <w:num w:numId="27">
    <w:abstractNumId w:val="29"/>
  </w:num>
  <w:num w:numId="28">
    <w:abstractNumId w:val="4"/>
  </w:num>
  <w:num w:numId="29">
    <w:abstractNumId w:val="30"/>
  </w:num>
  <w:num w:numId="30">
    <w:abstractNumId w:val="25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1669C"/>
    <w:rsid w:val="00092B84"/>
    <w:rsid w:val="000E1A4C"/>
    <w:rsid w:val="00135BBF"/>
    <w:rsid w:val="002153D5"/>
    <w:rsid w:val="00252EB6"/>
    <w:rsid w:val="002A54D9"/>
    <w:rsid w:val="002C3B19"/>
    <w:rsid w:val="002E2D2E"/>
    <w:rsid w:val="002F7357"/>
    <w:rsid w:val="00327FB2"/>
    <w:rsid w:val="003376ED"/>
    <w:rsid w:val="0036708B"/>
    <w:rsid w:val="00374D1F"/>
    <w:rsid w:val="005E370D"/>
    <w:rsid w:val="00620767"/>
    <w:rsid w:val="00730423"/>
    <w:rsid w:val="00766D1E"/>
    <w:rsid w:val="0078048D"/>
    <w:rsid w:val="00876387"/>
    <w:rsid w:val="0094472C"/>
    <w:rsid w:val="009C5BE4"/>
    <w:rsid w:val="00A25DE7"/>
    <w:rsid w:val="00BA7EA7"/>
    <w:rsid w:val="00C24AD9"/>
    <w:rsid w:val="00D03C15"/>
    <w:rsid w:val="00DA2D2B"/>
    <w:rsid w:val="00E330AF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4</cp:revision>
  <dcterms:created xsi:type="dcterms:W3CDTF">2021-01-19T09:33:00Z</dcterms:created>
  <dcterms:modified xsi:type="dcterms:W3CDTF">2021-01-19T10:00:00Z</dcterms:modified>
</cp:coreProperties>
</file>